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B20F32" w14:textId="77777777" w:rsidR="00D0346E" w:rsidRPr="00DF7311" w:rsidRDefault="00CF578A">
      <w:pPr>
        <w:pStyle w:val="Nagwek1"/>
        <w:rPr>
          <w:lang w:val="pl-PL"/>
        </w:rPr>
      </w:pPr>
      <w:r w:rsidRPr="00DF7311">
        <w:rPr>
          <w:lang w:val="pl-PL"/>
        </w:rPr>
        <w:t>Opis przedmiotu zamówienia – 12‑odprowadzeniowy aparat EKG</w:t>
      </w:r>
    </w:p>
    <w:tbl>
      <w:tblPr>
        <w:tblStyle w:val="Tabela-Siatka"/>
        <w:tblW w:w="8897" w:type="dxa"/>
        <w:tblLook w:val="04A0" w:firstRow="1" w:lastRow="0" w:firstColumn="1" w:lastColumn="0" w:noHBand="0" w:noVBand="1"/>
      </w:tblPr>
      <w:tblGrid>
        <w:gridCol w:w="2355"/>
        <w:gridCol w:w="3707"/>
        <w:gridCol w:w="2835"/>
      </w:tblGrid>
      <w:tr w:rsidR="004F40F0" w:rsidRPr="00D618F2" w14:paraId="5B284300" w14:textId="712E304E" w:rsidTr="00D618F2">
        <w:tc>
          <w:tcPr>
            <w:tcW w:w="2355" w:type="dxa"/>
          </w:tcPr>
          <w:p w14:paraId="79FDF329" w14:textId="77777777" w:rsidR="004F40F0" w:rsidRDefault="004F40F0">
            <w:proofErr w:type="spellStart"/>
            <w:r>
              <w:t>Kategoria</w:t>
            </w:r>
            <w:proofErr w:type="spellEnd"/>
          </w:p>
        </w:tc>
        <w:tc>
          <w:tcPr>
            <w:tcW w:w="3707" w:type="dxa"/>
          </w:tcPr>
          <w:p w14:paraId="1E6671CB" w14:textId="77777777" w:rsidR="004F40F0" w:rsidRDefault="004F40F0">
            <w:r>
              <w:t>Wymagania</w:t>
            </w:r>
          </w:p>
        </w:tc>
        <w:tc>
          <w:tcPr>
            <w:tcW w:w="2835" w:type="dxa"/>
          </w:tcPr>
          <w:p w14:paraId="140021F7" w14:textId="73D759EF" w:rsidR="004F40F0" w:rsidRPr="004F40F0" w:rsidRDefault="004F40F0">
            <w:pPr>
              <w:rPr>
                <w:lang w:val="pl-PL"/>
              </w:rPr>
            </w:pPr>
            <w:r w:rsidRPr="00884ED1">
              <w:rPr>
                <w:lang w:val="pl-PL"/>
              </w:rPr>
              <w:t>Zgodność z minimalnymi wymaganiami technicznymi (* niewłaściwe skreślić)</w:t>
            </w:r>
          </w:p>
        </w:tc>
      </w:tr>
      <w:tr w:rsidR="004F40F0" w:rsidRPr="004F40F0" w14:paraId="0A1CDE5C" w14:textId="4A2996E4" w:rsidTr="00D618F2">
        <w:tc>
          <w:tcPr>
            <w:tcW w:w="2355" w:type="dxa"/>
          </w:tcPr>
          <w:p w14:paraId="329F3111" w14:textId="77777777" w:rsidR="004F40F0" w:rsidRDefault="004F40F0">
            <w:proofErr w:type="spellStart"/>
            <w:r>
              <w:t>Charakterystyka</w:t>
            </w:r>
            <w:proofErr w:type="spellEnd"/>
            <w:r>
              <w:t xml:space="preserve"> </w:t>
            </w:r>
            <w:proofErr w:type="spellStart"/>
            <w:r>
              <w:t>ogólna</w:t>
            </w:r>
            <w:proofErr w:type="spellEnd"/>
          </w:p>
        </w:tc>
        <w:tc>
          <w:tcPr>
            <w:tcW w:w="3707" w:type="dxa"/>
          </w:tcPr>
          <w:p w14:paraId="202A1964" w14:textId="59E33E32" w:rsidR="004F40F0" w:rsidRPr="00DF7311" w:rsidRDefault="004F40F0">
            <w:pPr>
              <w:rPr>
                <w:lang w:val="pl-PL"/>
              </w:rPr>
            </w:pPr>
            <w:r w:rsidRPr="00DF7311">
              <w:rPr>
                <w:lang w:val="pl-PL"/>
              </w:rPr>
              <w:t>Przenośny 12‑odprowadzeniowy aparat EKG przeznaczony do badań spoczynkowych i wysiłkowych, z wysoką jakością rejestracji sygnału oraz intuicyjną obsługą.</w:t>
            </w:r>
            <w:r w:rsidRPr="00531179">
              <w:rPr>
                <w:lang w:val="pl-PL"/>
              </w:rPr>
              <w:t xml:space="preserve"> </w:t>
            </w:r>
          </w:p>
        </w:tc>
        <w:tc>
          <w:tcPr>
            <w:tcW w:w="2835" w:type="dxa"/>
          </w:tcPr>
          <w:p w14:paraId="388E75EE" w14:textId="60513115" w:rsidR="004F40F0" w:rsidRPr="00DF7311" w:rsidRDefault="004F40F0">
            <w:pPr>
              <w:rPr>
                <w:lang w:val="pl-PL"/>
              </w:rPr>
            </w:pPr>
            <w:r w:rsidRPr="004F40F0">
              <w:rPr>
                <w:lang w:val="pl-PL"/>
              </w:rPr>
              <w:t>SPEŁNIA/NIE SPEŁNIA*</w:t>
            </w:r>
          </w:p>
        </w:tc>
      </w:tr>
      <w:tr w:rsidR="004F40F0" w:rsidRPr="004F40F0" w14:paraId="44EED8C4" w14:textId="0E0412BA" w:rsidTr="00D618F2">
        <w:tc>
          <w:tcPr>
            <w:tcW w:w="2355" w:type="dxa"/>
          </w:tcPr>
          <w:p w14:paraId="108B1869" w14:textId="77777777" w:rsidR="004F40F0" w:rsidRDefault="004F40F0">
            <w:proofErr w:type="spellStart"/>
            <w:r>
              <w:t>Funkcjonalność</w:t>
            </w:r>
            <w:proofErr w:type="spellEnd"/>
          </w:p>
        </w:tc>
        <w:tc>
          <w:tcPr>
            <w:tcW w:w="3707" w:type="dxa"/>
          </w:tcPr>
          <w:p w14:paraId="43343555" w14:textId="0A437B70" w:rsidR="004F40F0" w:rsidRPr="00DF7311" w:rsidRDefault="004F40F0">
            <w:pPr>
              <w:rPr>
                <w:lang w:val="pl-PL"/>
              </w:rPr>
            </w:pPr>
            <w:r w:rsidRPr="00DF7311">
              <w:rPr>
                <w:lang w:val="pl-PL"/>
              </w:rPr>
              <w:t xml:space="preserve">Praca w 12 </w:t>
            </w:r>
            <w:proofErr w:type="spellStart"/>
            <w:r w:rsidRPr="00DF7311">
              <w:rPr>
                <w:lang w:val="pl-PL"/>
              </w:rPr>
              <w:t>odprowadzeniach</w:t>
            </w:r>
            <w:proofErr w:type="spellEnd"/>
            <w:r w:rsidRPr="00DF7311">
              <w:rPr>
                <w:lang w:val="pl-PL"/>
              </w:rPr>
              <w:t xml:space="preserve"> (I, II, III, </w:t>
            </w:r>
            <w:proofErr w:type="spellStart"/>
            <w:r w:rsidRPr="00DF7311">
              <w:rPr>
                <w:lang w:val="pl-PL"/>
              </w:rPr>
              <w:t>aVR</w:t>
            </w:r>
            <w:proofErr w:type="spellEnd"/>
            <w:r w:rsidRPr="00DF7311">
              <w:rPr>
                <w:lang w:val="pl-PL"/>
              </w:rPr>
              <w:t xml:space="preserve">, </w:t>
            </w:r>
            <w:proofErr w:type="spellStart"/>
            <w:r w:rsidRPr="00DF7311">
              <w:rPr>
                <w:lang w:val="pl-PL"/>
              </w:rPr>
              <w:t>aVL</w:t>
            </w:r>
            <w:proofErr w:type="spellEnd"/>
            <w:r w:rsidRPr="00DF7311">
              <w:rPr>
                <w:lang w:val="pl-PL"/>
              </w:rPr>
              <w:t xml:space="preserve">, </w:t>
            </w:r>
            <w:proofErr w:type="spellStart"/>
            <w:r w:rsidRPr="00DF7311">
              <w:rPr>
                <w:lang w:val="pl-PL"/>
              </w:rPr>
              <w:t>aVF</w:t>
            </w:r>
            <w:proofErr w:type="spellEnd"/>
            <w:r w:rsidRPr="00DF7311">
              <w:rPr>
                <w:lang w:val="pl-PL"/>
              </w:rPr>
              <w:t xml:space="preserve">, V1–V6); </w:t>
            </w:r>
            <w:r w:rsidRPr="00C02E05">
              <w:rPr>
                <w:lang w:val="pl-PL"/>
              </w:rPr>
              <w:t xml:space="preserve">możliwość połączenia bezprzewodowego (Bluetooth) i przewodowego (USB) </w:t>
            </w:r>
            <w:r>
              <w:rPr>
                <w:lang w:val="pl-PL"/>
              </w:rPr>
              <w:t xml:space="preserve">- </w:t>
            </w:r>
            <w:r w:rsidRPr="00DF7311">
              <w:rPr>
                <w:lang w:val="pl-PL"/>
              </w:rPr>
              <w:t>komunikacja Bluetooth i USB; praca bezprzewodowa w zasięgu min. 10 m; do 10 h pracy na baterii.</w:t>
            </w:r>
          </w:p>
        </w:tc>
        <w:tc>
          <w:tcPr>
            <w:tcW w:w="2835" w:type="dxa"/>
          </w:tcPr>
          <w:p w14:paraId="4D4F1E78" w14:textId="379989D8" w:rsidR="004F40F0" w:rsidRPr="00DF7311" w:rsidRDefault="004F40F0">
            <w:pPr>
              <w:rPr>
                <w:lang w:val="pl-PL"/>
              </w:rPr>
            </w:pPr>
            <w:r w:rsidRPr="004F40F0">
              <w:rPr>
                <w:lang w:val="pl-PL"/>
              </w:rPr>
              <w:t>SPEŁNIA/NIE SPEŁNIA*</w:t>
            </w:r>
          </w:p>
        </w:tc>
      </w:tr>
      <w:tr w:rsidR="004F40F0" w:rsidRPr="004F40F0" w14:paraId="62339508" w14:textId="08921339" w:rsidTr="00D618F2">
        <w:tc>
          <w:tcPr>
            <w:tcW w:w="2355" w:type="dxa"/>
          </w:tcPr>
          <w:p w14:paraId="19FEBDB5" w14:textId="77777777" w:rsidR="004F40F0" w:rsidRDefault="004F40F0">
            <w:proofErr w:type="spellStart"/>
            <w:r>
              <w:t>Integracja</w:t>
            </w:r>
            <w:proofErr w:type="spellEnd"/>
            <w:r>
              <w:t xml:space="preserve"> z </w:t>
            </w:r>
            <w:proofErr w:type="spellStart"/>
            <w:r>
              <w:t>oprogramowaniem</w:t>
            </w:r>
            <w:proofErr w:type="spellEnd"/>
          </w:p>
        </w:tc>
        <w:tc>
          <w:tcPr>
            <w:tcW w:w="3707" w:type="dxa"/>
          </w:tcPr>
          <w:p w14:paraId="5CC08ECF" w14:textId="7F74573E" w:rsidR="004F40F0" w:rsidRPr="00DF7311" w:rsidRDefault="004F40F0">
            <w:pPr>
              <w:rPr>
                <w:lang w:val="pl-PL"/>
              </w:rPr>
            </w:pPr>
            <w:r w:rsidRPr="00DF7311">
              <w:rPr>
                <w:lang w:val="pl-PL"/>
              </w:rPr>
              <w:t>Pełna kompatybilność z oprogramowaniem używanym przez Zamawiającego w pełni kompatybilny z oprogramowaniem OMNIA</w:t>
            </w:r>
            <w:r w:rsidR="00B7296A">
              <w:rPr>
                <w:lang w:val="pl-PL"/>
              </w:rPr>
              <w:t xml:space="preserve"> i urządzeniem </w:t>
            </w:r>
            <w:proofErr w:type="spellStart"/>
            <w:r w:rsidR="00B7296A">
              <w:rPr>
                <w:lang w:val="pl-PL"/>
              </w:rPr>
              <w:t>ergospirometr</w:t>
            </w:r>
            <w:proofErr w:type="spellEnd"/>
            <w:r w:rsidR="00B7296A">
              <w:rPr>
                <w:lang w:val="pl-PL"/>
              </w:rPr>
              <w:t xml:space="preserve"> </w:t>
            </w:r>
            <w:proofErr w:type="spellStart"/>
            <w:r w:rsidR="00B7296A" w:rsidRPr="00B7296A">
              <w:rPr>
                <w:lang w:val="pl-PL"/>
              </w:rPr>
              <w:t>Quark</w:t>
            </w:r>
            <w:proofErr w:type="spellEnd"/>
            <w:r w:rsidR="00B7296A" w:rsidRPr="00B7296A">
              <w:rPr>
                <w:lang w:val="pl-PL"/>
              </w:rPr>
              <w:t xml:space="preserve"> CPET</w:t>
            </w:r>
            <w:r w:rsidRPr="00DF7311">
              <w:rPr>
                <w:lang w:val="pl-PL"/>
              </w:rPr>
              <w:t xml:space="preserve">; analiza arytmii, ST, QT; funkcje Full </w:t>
            </w:r>
            <w:proofErr w:type="spellStart"/>
            <w:r w:rsidRPr="00DF7311">
              <w:rPr>
                <w:lang w:val="pl-PL"/>
              </w:rPr>
              <w:t>Disclosure</w:t>
            </w:r>
            <w:proofErr w:type="spellEnd"/>
            <w:r w:rsidRPr="00DF7311">
              <w:rPr>
                <w:lang w:val="pl-PL"/>
              </w:rPr>
              <w:t xml:space="preserve">, </w:t>
            </w:r>
            <w:proofErr w:type="spellStart"/>
            <w:r w:rsidRPr="00DF7311">
              <w:rPr>
                <w:lang w:val="pl-PL"/>
              </w:rPr>
              <w:t>Scroll</w:t>
            </w:r>
            <w:proofErr w:type="spellEnd"/>
            <w:r w:rsidRPr="00DF7311">
              <w:rPr>
                <w:lang w:val="pl-PL"/>
              </w:rPr>
              <w:t xml:space="preserve"> </w:t>
            </w:r>
            <w:proofErr w:type="spellStart"/>
            <w:r w:rsidRPr="00DF7311">
              <w:rPr>
                <w:lang w:val="pl-PL"/>
              </w:rPr>
              <w:t>Back</w:t>
            </w:r>
            <w:proofErr w:type="spellEnd"/>
            <w:r w:rsidRPr="00DF7311">
              <w:rPr>
                <w:lang w:val="pl-PL"/>
              </w:rPr>
              <w:t>, trendy; eksport PDF/XML.</w:t>
            </w:r>
          </w:p>
        </w:tc>
        <w:tc>
          <w:tcPr>
            <w:tcW w:w="2835" w:type="dxa"/>
          </w:tcPr>
          <w:p w14:paraId="66F820AF" w14:textId="1C885580" w:rsidR="004F40F0" w:rsidRPr="00DF7311" w:rsidRDefault="004F40F0">
            <w:pPr>
              <w:rPr>
                <w:lang w:val="pl-PL"/>
              </w:rPr>
            </w:pPr>
            <w:r w:rsidRPr="004F40F0">
              <w:rPr>
                <w:lang w:val="pl-PL"/>
              </w:rPr>
              <w:t>SPEŁNIA/NIE SPEŁNIA*</w:t>
            </w:r>
          </w:p>
        </w:tc>
      </w:tr>
      <w:tr w:rsidR="004F40F0" w:rsidRPr="004F40F0" w14:paraId="64261B60" w14:textId="32ADA056" w:rsidTr="00D618F2">
        <w:tc>
          <w:tcPr>
            <w:tcW w:w="2355" w:type="dxa"/>
          </w:tcPr>
          <w:p w14:paraId="6FE93B14" w14:textId="77777777" w:rsidR="004F40F0" w:rsidRDefault="004F40F0">
            <w:proofErr w:type="spellStart"/>
            <w:r>
              <w:t>Parametry</w:t>
            </w:r>
            <w:proofErr w:type="spellEnd"/>
            <w:r>
              <w:t xml:space="preserve"> </w:t>
            </w:r>
            <w:proofErr w:type="spellStart"/>
            <w:r>
              <w:t>sygnałowe</w:t>
            </w:r>
            <w:proofErr w:type="spellEnd"/>
          </w:p>
        </w:tc>
        <w:tc>
          <w:tcPr>
            <w:tcW w:w="3707" w:type="dxa"/>
          </w:tcPr>
          <w:p w14:paraId="618C7309" w14:textId="77777777" w:rsidR="004F40F0" w:rsidRPr="00DF7311" w:rsidRDefault="004F40F0">
            <w:pPr>
              <w:rPr>
                <w:lang w:val="pl-PL"/>
              </w:rPr>
            </w:pPr>
            <w:r w:rsidRPr="00DF7311">
              <w:rPr>
                <w:lang w:val="pl-PL"/>
              </w:rPr>
              <w:t xml:space="preserve">Filtry: </w:t>
            </w:r>
            <w:proofErr w:type="spellStart"/>
            <w:r w:rsidRPr="00DF7311">
              <w:rPr>
                <w:lang w:val="pl-PL"/>
              </w:rPr>
              <w:t>baseline</w:t>
            </w:r>
            <w:proofErr w:type="spellEnd"/>
            <w:r w:rsidRPr="00DF7311">
              <w:rPr>
                <w:lang w:val="pl-PL"/>
              </w:rPr>
              <w:t>, EMG/</w:t>
            </w:r>
            <w:proofErr w:type="spellStart"/>
            <w:r w:rsidRPr="00DF7311">
              <w:rPr>
                <w:lang w:val="pl-PL"/>
              </w:rPr>
              <w:t>low</w:t>
            </w:r>
            <w:proofErr w:type="spellEnd"/>
            <w:r w:rsidRPr="00DF7311">
              <w:rPr>
                <w:lang w:val="pl-PL"/>
              </w:rPr>
              <w:t xml:space="preserve">‑pass, 50/60 </w:t>
            </w:r>
            <w:proofErr w:type="spellStart"/>
            <w:r w:rsidRPr="00DF7311">
              <w:rPr>
                <w:lang w:val="pl-PL"/>
              </w:rPr>
              <w:t>Hz</w:t>
            </w:r>
            <w:proofErr w:type="spellEnd"/>
            <w:r w:rsidRPr="00DF7311">
              <w:rPr>
                <w:lang w:val="pl-PL"/>
              </w:rPr>
              <w:t xml:space="preserve">; próbkowanie 8000 </w:t>
            </w:r>
            <w:proofErr w:type="spellStart"/>
            <w:r w:rsidRPr="00DF7311">
              <w:rPr>
                <w:lang w:val="pl-PL"/>
              </w:rPr>
              <w:t>Hz</w:t>
            </w:r>
            <w:proofErr w:type="spellEnd"/>
            <w:r w:rsidRPr="00DF7311">
              <w:rPr>
                <w:lang w:val="pl-PL"/>
              </w:rPr>
              <w:t xml:space="preserve"> </w:t>
            </w:r>
            <w:proofErr w:type="spellStart"/>
            <w:r w:rsidRPr="00DF7311">
              <w:rPr>
                <w:lang w:val="pl-PL"/>
              </w:rPr>
              <w:t>bezprzew</w:t>
            </w:r>
            <w:proofErr w:type="spellEnd"/>
            <w:r w:rsidRPr="00DF7311">
              <w:rPr>
                <w:lang w:val="pl-PL"/>
              </w:rPr>
              <w:t xml:space="preserve">., do 32000 </w:t>
            </w:r>
            <w:proofErr w:type="spellStart"/>
            <w:r w:rsidRPr="00DF7311">
              <w:rPr>
                <w:lang w:val="pl-PL"/>
              </w:rPr>
              <w:t>Hz</w:t>
            </w:r>
            <w:proofErr w:type="spellEnd"/>
            <w:r w:rsidRPr="00DF7311">
              <w:rPr>
                <w:lang w:val="pl-PL"/>
              </w:rPr>
              <w:t xml:space="preserve"> przew.; rozdzielczość ~1.5 </w:t>
            </w:r>
            <w:r>
              <w:t>μ</w:t>
            </w:r>
            <w:r w:rsidRPr="00DF7311">
              <w:rPr>
                <w:lang w:val="pl-PL"/>
              </w:rPr>
              <w:t>V/bit; odporność na defibrylację 350 J; wykrywanie odpięcia elektrod i rozrusznika.</w:t>
            </w:r>
          </w:p>
        </w:tc>
        <w:tc>
          <w:tcPr>
            <w:tcW w:w="2835" w:type="dxa"/>
          </w:tcPr>
          <w:p w14:paraId="49ECE15A" w14:textId="3CEDF519" w:rsidR="004F40F0" w:rsidRPr="00DF7311" w:rsidRDefault="004F40F0">
            <w:pPr>
              <w:rPr>
                <w:lang w:val="pl-PL"/>
              </w:rPr>
            </w:pPr>
            <w:r w:rsidRPr="004F40F0">
              <w:rPr>
                <w:lang w:val="pl-PL"/>
              </w:rPr>
              <w:t>SPEŁNIA/NIE SPEŁNIA*</w:t>
            </w:r>
          </w:p>
        </w:tc>
      </w:tr>
      <w:tr w:rsidR="004F40F0" w:rsidRPr="004F40F0" w14:paraId="23C0182D" w14:textId="295F3722" w:rsidTr="00D618F2">
        <w:tc>
          <w:tcPr>
            <w:tcW w:w="2355" w:type="dxa"/>
          </w:tcPr>
          <w:p w14:paraId="24F51C6D" w14:textId="77777777" w:rsidR="004F40F0" w:rsidRDefault="004F40F0">
            <w:proofErr w:type="spellStart"/>
            <w:r>
              <w:t>Parametry</w:t>
            </w:r>
            <w:proofErr w:type="spellEnd"/>
            <w:r>
              <w:t xml:space="preserve"> </w:t>
            </w:r>
            <w:proofErr w:type="spellStart"/>
            <w:r>
              <w:t>fizyczne</w:t>
            </w:r>
            <w:proofErr w:type="spellEnd"/>
          </w:p>
        </w:tc>
        <w:tc>
          <w:tcPr>
            <w:tcW w:w="3707" w:type="dxa"/>
          </w:tcPr>
          <w:p w14:paraId="6A50404F" w14:textId="77777777" w:rsidR="004F40F0" w:rsidRPr="00DF7311" w:rsidRDefault="004F40F0">
            <w:pPr>
              <w:rPr>
                <w:lang w:val="pl-PL"/>
              </w:rPr>
            </w:pPr>
            <w:r w:rsidRPr="00DF7311">
              <w:rPr>
                <w:lang w:val="pl-PL"/>
              </w:rPr>
              <w:t>Wymiary ok. 18 × 8 × 3 cm; masa ok. 130 g; zasilanie Li‑</w:t>
            </w:r>
            <w:proofErr w:type="spellStart"/>
            <w:r w:rsidRPr="00DF7311">
              <w:rPr>
                <w:lang w:val="pl-PL"/>
              </w:rPr>
              <w:t>Ion</w:t>
            </w:r>
            <w:proofErr w:type="spellEnd"/>
            <w:r w:rsidRPr="00DF7311">
              <w:rPr>
                <w:lang w:val="pl-PL"/>
              </w:rPr>
              <w:t>.</w:t>
            </w:r>
          </w:p>
        </w:tc>
        <w:tc>
          <w:tcPr>
            <w:tcW w:w="2835" w:type="dxa"/>
          </w:tcPr>
          <w:p w14:paraId="44D2D091" w14:textId="72F9EDB8" w:rsidR="004F40F0" w:rsidRPr="00DF7311" w:rsidRDefault="004F40F0">
            <w:pPr>
              <w:rPr>
                <w:lang w:val="pl-PL"/>
              </w:rPr>
            </w:pPr>
            <w:r w:rsidRPr="004F40F0">
              <w:rPr>
                <w:lang w:val="pl-PL"/>
              </w:rPr>
              <w:t>SPEŁNIA/NIE SPEŁNIA*</w:t>
            </w:r>
          </w:p>
        </w:tc>
      </w:tr>
      <w:tr w:rsidR="004F40F0" w:rsidRPr="004F40F0" w14:paraId="07487990" w14:textId="780AF31C" w:rsidTr="00D618F2">
        <w:tc>
          <w:tcPr>
            <w:tcW w:w="2355" w:type="dxa"/>
          </w:tcPr>
          <w:p w14:paraId="1B6C4B65" w14:textId="77777777" w:rsidR="004F40F0" w:rsidRDefault="004F40F0">
            <w:proofErr w:type="spellStart"/>
            <w:r>
              <w:t>Certyfikacja</w:t>
            </w:r>
            <w:proofErr w:type="spellEnd"/>
          </w:p>
        </w:tc>
        <w:tc>
          <w:tcPr>
            <w:tcW w:w="3707" w:type="dxa"/>
          </w:tcPr>
          <w:p w14:paraId="24951B63" w14:textId="77777777" w:rsidR="004F40F0" w:rsidRPr="00DF7311" w:rsidRDefault="004F40F0">
            <w:pPr>
              <w:rPr>
                <w:lang w:val="pl-PL"/>
              </w:rPr>
            </w:pPr>
            <w:r w:rsidRPr="00DF7311">
              <w:rPr>
                <w:lang w:val="pl-PL"/>
              </w:rPr>
              <w:t>Wyrób medyczny klasy II; zgodność z MDR 2017/745; znak CE.</w:t>
            </w:r>
          </w:p>
        </w:tc>
        <w:tc>
          <w:tcPr>
            <w:tcW w:w="2835" w:type="dxa"/>
          </w:tcPr>
          <w:p w14:paraId="571D7819" w14:textId="2D812E21" w:rsidR="004F40F0" w:rsidRPr="00DF7311" w:rsidRDefault="004F40F0">
            <w:pPr>
              <w:rPr>
                <w:lang w:val="pl-PL"/>
              </w:rPr>
            </w:pPr>
            <w:r w:rsidRPr="004F40F0">
              <w:rPr>
                <w:lang w:val="pl-PL"/>
              </w:rPr>
              <w:t>SPEŁNIA/NIE SPEŁNIA*</w:t>
            </w:r>
          </w:p>
        </w:tc>
      </w:tr>
    </w:tbl>
    <w:p w14:paraId="026C3F91" w14:textId="35ABF973" w:rsidR="00C45CFA" w:rsidRDefault="00DF7311">
      <w:pPr>
        <w:rPr>
          <w:b/>
          <w:bCs/>
          <w:lang w:val="pl-PL"/>
        </w:rPr>
      </w:pPr>
      <w:r w:rsidRPr="00DF7311">
        <w:rPr>
          <w:b/>
          <w:bCs/>
          <w:lang w:val="pl-PL"/>
        </w:rPr>
        <w:t xml:space="preserve">Uwaga: oferowany sprzęt bezwzględnie musi być kompatybilny z urządzeniem  </w:t>
      </w:r>
      <w:r w:rsidR="00D618F2">
        <w:rPr>
          <w:lang w:val="pl-PL"/>
        </w:rPr>
        <w:t>Ergo spirometr</w:t>
      </w:r>
      <w:r w:rsidR="00D618F2">
        <w:rPr>
          <w:lang w:val="pl-PL"/>
        </w:rPr>
        <w:t xml:space="preserve"> </w:t>
      </w:r>
      <w:proofErr w:type="spellStart"/>
      <w:r w:rsidR="00D618F2" w:rsidRPr="00B7296A">
        <w:rPr>
          <w:lang w:val="pl-PL"/>
        </w:rPr>
        <w:t>Quark</w:t>
      </w:r>
      <w:proofErr w:type="spellEnd"/>
      <w:r w:rsidR="00D618F2" w:rsidRPr="00B7296A">
        <w:rPr>
          <w:lang w:val="pl-PL"/>
        </w:rPr>
        <w:t xml:space="preserve"> CPET</w:t>
      </w:r>
      <w:r w:rsidR="00D618F2">
        <w:rPr>
          <w:lang w:val="pl-PL"/>
        </w:rPr>
        <w:t xml:space="preserve"> pozostającym w p[osiadaniu Zamawiającego</w:t>
      </w:r>
    </w:p>
    <w:p w14:paraId="0187C796" w14:textId="59A098DA" w:rsidR="00DF7311" w:rsidRDefault="00DF7311">
      <w:pPr>
        <w:rPr>
          <w:b/>
          <w:bCs/>
          <w:lang w:val="pl-PL"/>
        </w:rPr>
      </w:pPr>
      <w:r>
        <w:rPr>
          <w:b/>
          <w:bCs/>
          <w:lang w:val="pl-PL"/>
        </w:rPr>
        <w:t xml:space="preserve">Nazwa i model oferowanego urządzenia ………….. </w:t>
      </w:r>
    </w:p>
    <w:p w14:paraId="0114CC53" w14:textId="23FE5B3F" w:rsidR="00DF7311" w:rsidRPr="00DF7311" w:rsidRDefault="00DF7311">
      <w:pPr>
        <w:rPr>
          <w:b/>
          <w:bCs/>
          <w:lang w:val="pl-PL"/>
        </w:rPr>
      </w:pPr>
      <w:r>
        <w:rPr>
          <w:b/>
          <w:bCs/>
          <w:lang w:val="pl-PL"/>
        </w:rPr>
        <w:t>Oferowana cena brutto ……</w:t>
      </w:r>
    </w:p>
    <w:sectPr w:rsidR="00DF7311" w:rsidRPr="00DF7311" w:rsidSect="00531179">
      <w:headerReference w:type="default" r:id="rId8"/>
      <w:footerReference w:type="default" r:id="rId9"/>
      <w:pgSz w:w="12240" w:h="15840"/>
      <w:pgMar w:top="1440" w:right="1800" w:bottom="1135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22C413" w14:textId="77777777" w:rsidR="0094025C" w:rsidRDefault="0094025C" w:rsidP="00DF7311">
      <w:pPr>
        <w:spacing w:after="0" w:line="240" w:lineRule="auto"/>
      </w:pPr>
      <w:r>
        <w:separator/>
      </w:r>
    </w:p>
  </w:endnote>
  <w:endnote w:type="continuationSeparator" w:id="0">
    <w:p w14:paraId="78ED33DA" w14:textId="77777777" w:rsidR="0094025C" w:rsidRDefault="0094025C" w:rsidP="00DF73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3090202050204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92544746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469BC061" w14:textId="32374282" w:rsidR="00DF7311" w:rsidRDefault="00DF7311">
            <w:pPr>
              <w:pStyle w:val="Stopka"/>
              <w:jc w:val="center"/>
            </w:pPr>
            <w:r>
              <w:rPr>
                <w:lang w:val="pl-PL"/>
              </w:rP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pl-PL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pl-PL"/>
              </w:rP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pl-PL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0E04AC9" w14:textId="77777777" w:rsidR="00DF7311" w:rsidRDefault="00DF731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EF3F53" w14:textId="77777777" w:rsidR="0094025C" w:rsidRDefault="0094025C" w:rsidP="00DF7311">
      <w:pPr>
        <w:spacing w:after="0" w:line="240" w:lineRule="auto"/>
      </w:pPr>
      <w:r>
        <w:separator/>
      </w:r>
    </w:p>
  </w:footnote>
  <w:footnote w:type="continuationSeparator" w:id="0">
    <w:p w14:paraId="41A5B6B4" w14:textId="77777777" w:rsidR="0094025C" w:rsidRDefault="0094025C" w:rsidP="00DF731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100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96"/>
      <w:gridCol w:w="5448"/>
      <w:gridCol w:w="807"/>
      <w:gridCol w:w="1649"/>
    </w:tblGrid>
    <w:tr w:rsidR="00DF7311" w14:paraId="693F767B" w14:textId="77777777" w:rsidTr="00DA1B99">
      <w:trPr>
        <w:trHeight w:val="390"/>
      </w:trPr>
      <w:tc>
        <w:tcPr>
          <w:tcW w:w="2034" w:type="dxa"/>
          <w:vMerge w:val="restart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  <w:vAlign w:val="center"/>
          <w:hideMark/>
        </w:tcPr>
        <w:p w14:paraId="4B678083" w14:textId="77777777" w:rsidR="00DF7311" w:rsidRDefault="00DF7311" w:rsidP="00DF7311">
          <w:pPr>
            <w:rPr>
              <w:b/>
              <w:sz w:val="18"/>
              <w:szCs w:val="18"/>
            </w:rPr>
          </w:pPr>
          <w:r>
            <w:rPr>
              <w:noProof/>
              <w:sz w:val="16"/>
              <w:szCs w:val="16"/>
              <w:lang w:eastAsia="pl-PL"/>
            </w:rPr>
            <w:drawing>
              <wp:inline distT="0" distB="0" distL="0" distR="0" wp14:anchorId="79718309" wp14:editId="12BCE982">
                <wp:extent cx="1257300" cy="333375"/>
                <wp:effectExtent l="0" t="0" r="0" b="9525"/>
                <wp:docPr id="4" name="Obraz 4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66" w:type="dxa"/>
          <w:gridSpan w:val="3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  <w:vAlign w:val="center"/>
          <w:hideMark/>
        </w:tcPr>
        <w:p w14:paraId="5CBA1188" w14:textId="77777777" w:rsidR="00DF7311" w:rsidRDefault="00DF7311" w:rsidP="00DF7311">
          <w:pPr>
            <w:rPr>
              <w:rFonts w:ascii="Calibri" w:hAnsi="Calibri"/>
              <w:sz w:val="18"/>
              <w:szCs w:val="18"/>
            </w:rPr>
          </w:pPr>
          <w:r w:rsidRPr="00DF7311">
            <w:rPr>
              <w:rFonts w:ascii="Calibri" w:hAnsi="Calibri"/>
              <w:sz w:val="18"/>
              <w:szCs w:val="18"/>
              <w:lang w:val="pl-PL"/>
            </w:rPr>
            <w:t xml:space="preserve">Zamawiający: Akademia Nauk Stosowanych w Nowym Sączu, ul. </w:t>
          </w:r>
          <w:proofErr w:type="spellStart"/>
          <w:r>
            <w:rPr>
              <w:rFonts w:ascii="Calibri" w:hAnsi="Calibri"/>
              <w:sz w:val="18"/>
              <w:szCs w:val="18"/>
            </w:rPr>
            <w:t>Staszica</w:t>
          </w:r>
          <w:proofErr w:type="spellEnd"/>
          <w:r>
            <w:rPr>
              <w:rFonts w:ascii="Calibri" w:hAnsi="Calibri"/>
              <w:sz w:val="18"/>
              <w:szCs w:val="18"/>
            </w:rPr>
            <w:t xml:space="preserve"> 1, 33-300 </w:t>
          </w:r>
          <w:proofErr w:type="spellStart"/>
          <w:r>
            <w:rPr>
              <w:rFonts w:ascii="Calibri" w:hAnsi="Calibri"/>
              <w:sz w:val="18"/>
              <w:szCs w:val="18"/>
            </w:rPr>
            <w:t>Nowy</w:t>
          </w:r>
          <w:proofErr w:type="spellEnd"/>
          <w:r>
            <w:rPr>
              <w:rFonts w:ascii="Calibri" w:hAnsi="Calibri"/>
              <w:sz w:val="18"/>
              <w:szCs w:val="18"/>
            </w:rPr>
            <w:t xml:space="preserve"> </w:t>
          </w:r>
          <w:proofErr w:type="spellStart"/>
          <w:r>
            <w:rPr>
              <w:rFonts w:ascii="Calibri" w:hAnsi="Calibri"/>
              <w:sz w:val="18"/>
              <w:szCs w:val="18"/>
            </w:rPr>
            <w:t>Sącz</w:t>
          </w:r>
          <w:proofErr w:type="spellEnd"/>
        </w:p>
      </w:tc>
    </w:tr>
    <w:tr w:rsidR="00DF7311" w14:paraId="2DD903BF" w14:textId="77777777" w:rsidTr="00DA1B99">
      <w:trPr>
        <w:trHeight w:val="600"/>
      </w:trPr>
      <w:tc>
        <w:tcPr>
          <w:tcW w:w="0" w:type="auto"/>
          <w:vMerge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42B131FD" w14:textId="77777777" w:rsidR="00DF7311" w:rsidRDefault="00DF7311" w:rsidP="00DF7311">
          <w:pPr>
            <w:rPr>
              <w:b/>
              <w:sz w:val="18"/>
              <w:szCs w:val="18"/>
            </w:rPr>
          </w:pPr>
        </w:p>
      </w:tc>
      <w:tc>
        <w:tcPr>
          <w:tcW w:w="560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2D78091" w14:textId="77777777" w:rsidR="00DF7311" w:rsidRPr="00DF7311" w:rsidRDefault="00DF7311" w:rsidP="00DF7311">
          <w:pPr>
            <w:rPr>
              <w:rFonts w:cstheme="minorHAnsi"/>
              <w:b/>
              <w:sz w:val="18"/>
              <w:szCs w:val="18"/>
              <w:lang w:val="pl-PL"/>
            </w:rPr>
          </w:pPr>
          <w:r w:rsidRPr="00DF7311">
            <w:rPr>
              <w:rFonts w:cstheme="minorHAnsi"/>
              <w:b/>
              <w:sz w:val="18"/>
              <w:szCs w:val="18"/>
              <w:lang w:val="pl-PL"/>
            </w:rPr>
            <w:t xml:space="preserve">Dostawa pomocy dydaktycznych na potrzeby Akademii Nauk Stosowanych w Nowym Sączu </w:t>
          </w:r>
        </w:p>
        <w:p w14:paraId="406C035B" w14:textId="77777777" w:rsidR="00DF7311" w:rsidRDefault="00DF7311" w:rsidP="00DF7311">
          <w:pPr>
            <w:rPr>
              <w:rFonts w:ascii="Calibri" w:hAnsi="Calibri"/>
              <w:b/>
              <w:snapToGrid w:val="0"/>
              <w:sz w:val="18"/>
              <w:szCs w:val="18"/>
            </w:rPr>
          </w:pPr>
          <w:proofErr w:type="spellStart"/>
          <w:r>
            <w:rPr>
              <w:rFonts w:ascii="Calibri" w:hAnsi="Calibri"/>
              <w:b/>
              <w:snapToGrid w:val="0"/>
              <w:sz w:val="18"/>
              <w:szCs w:val="18"/>
            </w:rPr>
            <w:t>Szczegółowy</w:t>
          </w:r>
          <w:proofErr w:type="spellEnd"/>
          <w:r>
            <w:rPr>
              <w:rFonts w:ascii="Calibri" w:hAnsi="Calibri"/>
              <w:b/>
              <w:snapToGrid w:val="0"/>
              <w:sz w:val="18"/>
              <w:szCs w:val="18"/>
            </w:rPr>
            <w:t xml:space="preserve"> </w:t>
          </w:r>
          <w:proofErr w:type="spellStart"/>
          <w:r>
            <w:rPr>
              <w:rFonts w:ascii="Calibri" w:hAnsi="Calibri"/>
              <w:b/>
              <w:snapToGrid w:val="0"/>
              <w:sz w:val="18"/>
              <w:szCs w:val="18"/>
            </w:rPr>
            <w:t>opis</w:t>
          </w:r>
          <w:proofErr w:type="spellEnd"/>
          <w:r>
            <w:rPr>
              <w:rFonts w:ascii="Calibri" w:hAnsi="Calibri"/>
              <w:b/>
              <w:snapToGrid w:val="0"/>
              <w:sz w:val="18"/>
              <w:szCs w:val="18"/>
            </w:rPr>
            <w:t xml:space="preserve"> </w:t>
          </w:r>
          <w:proofErr w:type="spellStart"/>
          <w:r>
            <w:rPr>
              <w:rFonts w:ascii="Calibri" w:hAnsi="Calibri"/>
              <w:b/>
              <w:snapToGrid w:val="0"/>
              <w:sz w:val="18"/>
              <w:szCs w:val="18"/>
            </w:rPr>
            <w:t>przedmiotu</w:t>
          </w:r>
          <w:proofErr w:type="spellEnd"/>
          <w:r>
            <w:rPr>
              <w:rFonts w:ascii="Calibri" w:hAnsi="Calibri"/>
              <w:b/>
              <w:snapToGrid w:val="0"/>
              <w:sz w:val="18"/>
              <w:szCs w:val="18"/>
            </w:rPr>
            <w:t xml:space="preserve"> </w:t>
          </w:r>
          <w:proofErr w:type="spellStart"/>
          <w:r>
            <w:rPr>
              <w:rFonts w:ascii="Calibri" w:hAnsi="Calibri"/>
              <w:b/>
              <w:snapToGrid w:val="0"/>
              <w:sz w:val="18"/>
              <w:szCs w:val="18"/>
            </w:rPr>
            <w:t>zamówienia</w:t>
          </w:r>
          <w:proofErr w:type="spellEnd"/>
        </w:p>
      </w:tc>
      <w:tc>
        <w:tcPr>
          <w:tcW w:w="76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0AC99B3F" w14:textId="77777777" w:rsidR="00DF7311" w:rsidRDefault="00DF7311" w:rsidP="00DF7311">
          <w:pPr>
            <w:rPr>
              <w:rFonts w:ascii="Calibri" w:hAnsi="Calibri"/>
              <w:b/>
              <w:sz w:val="18"/>
              <w:szCs w:val="18"/>
            </w:rPr>
          </w:pPr>
          <w:r>
            <w:rPr>
              <w:rFonts w:ascii="Calibri" w:hAnsi="Calibri"/>
              <w:b/>
              <w:sz w:val="18"/>
              <w:szCs w:val="18"/>
            </w:rPr>
            <w:t xml:space="preserve">Nr  </w:t>
          </w:r>
          <w:proofErr w:type="spellStart"/>
          <w:r>
            <w:rPr>
              <w:rFonts w:ascii="Calibri" w:hAnsi="Calibri"/>
              <w:b/>
              <w:sz w:val="18"/>
              <w:szCs w:val="18"/>
            </w:rPr>
            <w:t>sprawy</w:t>
          </w:r>
          <w:proofErr w:type="spellEnd"/>
          <w:r>
            <w:rPr>
              <w:rFonts w:ascii="Calibri" w:hAnsi="Calibri"/>
              <w:b/>
              <w:sz w:val="18"/>
              <w:szCs w:val="18"/>
            </w:rPr>
            <w:t>:</w:t>
          </w:r>
        </w:p>
      </w:tc>
      <w:tc>
        <w:tcPr>
          <w:tcW w:w="170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355638D" w14:textId="77777777" w:rsidR="00DF7311" w:rsidRDefault="00DF7311" w:rsidP="00DF7311">
          <w:pPr>
            <w:tabs>
              <w:tab w:val="left" w:pos="-392"/>
              <w:tab w:val="left" w:pos="327"/>
            </w:tabs>
            <w:ind w:left="-338" w:firstLine="230"/>
            <w:rPr>
              <w:rFonts w:ascii="Calibri" w:hAnsi="Calibri"/>
              <w:b/>
              <w:bCs/>
              <w:sz w:val="18"/>
              <w:szCs w:val="18"/>
            </w:rPr>
          </w:pPr>
          <w:r>
            <w:rPr>
              <w:rFonts w:ascii="Calibri" w:hAnsi="Calibri"/>
              <w:b/>
              <w:bCs/>
              <w:sz w:val="18"/>
              <w:szCs w:val="18"/>
            </w:rPr>
            <w:t>ZP. 382-49/25</w:t>
          </w:r>
        </w:p>
      </w:tc>
    </w:tr>
  </w:tbl>
  <w:p w14:paraId="12DC6B18" w14:textId="77777777" w:rsidR="00DF7311" w:rsidRDefault="00DF731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anumerowana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anumerowana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apunktowana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apunktowana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7730"/>
    <w:rsid w:val="00034616"/>
    <w:rsid w:val="0006063C"/>
    <w:rsid w:val="000F093A"/>
    <w:rsid w:val="0015074B"/>
    <w:rsid w:val="0029639D"/>
    <w:rsid w:val="00326F90"/>
    <w:rsid w:val="004A1A6F"/>
    <w:rsid w:val="004F40F0"/>
    <w:rsid w:val="00510C65"/>
    <w:rsid w:val="00531179"/>
    <w:rsid w:val="007C5EC8"/>
    <w:rsid w:val="0094025C"/>
    <w:rsid w:val="009F447F"/>
    <w:rsid w:val="00AA1D8D"/>
    <w:rsid w:val="00B47730"/>
    <w:rsid w:val="00B7296A"/>
    <w:rsid w:val="00C02E05"/>
    <w:rsid w:val="00C45CFA"/>
    <w:rsid w:val="00CB0664"/>
    <w:rsid w:val="00CE586D"/>
    <w:rsid w:val="00CF578A"/>
    <w:rsid w:val="00D0346E"/>
    <w:rsid w:val="00D618F2"/>
    <w:rsid w:val="00DA1B99"/>
    <w:rsid w:val="00DF7311"/>
    <w:rsid w:val="00F00350"/>
    <w:rsid w:val="00F61A4B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E18CE91"/>
  <w14:defaultImageDpi w14:val="300"/>
  <w15:docId w15:val="{5E6C01D0-4BCC-5240-8C55-4215C58958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C693F"/>
  </w:style>
  <w:style w:type="paragraph" w:styleId="Nagwek1">
    <w:name w:val="heading 1"/>
    <w:basedOn w:val="Normalny"/>
    <w:next w:val="Normalny"/>
    <w:link w:val="Nagwek1Znak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618BF"/>
  </w:style>
  <w:style w:type="paragraph" w:styleId="Stopka">
    <w:name w:val="footer"/>
    <w:basedOn w:val="Normalny"/>
    <w:link w:val="StopkaZnak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618BF"/>
  </w:style>
  <w:style w:type="paragraph" w:styleId="Bezodstpw">
    <w:name w:val="No Spacing"/>
    <w:uiPriority w:val="1"/>
    <w:qFormat/>
    <w:rsid w:val="00FC693F"/>
    <w:pPr>
      <w:spacing w:after="0" w:line="240" w:lineRule="auto"/>
    </w:pPr>
  </w:style>
  <w:style w:type="character" w:customStyle="1" w:styleId="Nagwek1Znak">
    <w:name w:val="Nagłówek 1 Znak"/>
    <w:basedOn w:val="Domylnaczcionkaakapitu"/>
    <w:link w:val="Nagwek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ytu">
    <w:name w:val="Title"/>
    <w:basedOn w:val="Normalny"/>
    <w:next w:val="Normalny"/>
    <w:link w:val="TytuZnak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kapitzlist">
    <w:name w:val="List Paragraph"/>
    <w:basedOn w:val="Normalny"/>
    <w:uiPriority w:val="34"/>
    <w:qFormat/>
    <w:rsid w:val="00FC693F"/>
    <w:pPr>
      <w:ind w:left="720"/>
      <w:contextualSpacing/>
    </w:pPr>
  </w:style>
  <w:style w:type="paragraph" w:styleId="Tekstpodstawowy">
    <w:name w:val="Body Text"/>
    <w:basedOn w:val="Normalny"/>
    <w:link w:val="TekstpodstawowyZnak"/>
    <w:uiPriority w:val="99"/>
    <w:unhideWhenUsed/>
    <w:rsid w:val="00AA1D8D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AA1D8D"/>
  </w:style>
  <w:style w:type="paragraph" w:styleId="Tekstpodstawowy2">
    <w:name w:val="Body Text 2"/>
    <w:basedOn w:val="Normalny"/>
    <w:link w:val="Tekstpodstawowy2Znak"/>
    <w:uiPriority w:val="99"/>
    <w:unhideWhenUsed/>
    <w:rsid w:val="00AA1D8D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AA1D8D"/>
  </w:style>
  <w:style w:type="paragraph" w:styleId="Tekstpodstawowy3">
    <w:name w:val="Body Text 3"/>
    <w:basedOn w:val="Normalny"/>
    <w:link w:val="Tekstpodstawowy3Znak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AA1D8D"/>
    <w:rPr>
      <w:sz w:val="16"/>
      <w:szCs w:val="16"/>
    </w:rPr>
  </w:style>
  <w:style w:type="paragraph" w:styleId="Lista">
    <w:name w:val="List"/>
    <w:basedOn w:val="Normalny"/>
    <w:uiPriority w:val="99"/>
    <w:unhideWhenUsed/>
    <w:rsid w:val="00AA1D8D"/>
    <w:pPr>
      <w:ind w:left="360" w:hanging="360"/>
      <w:contextualSpacing/>
    </w:pPr>
  </w:style>
  <w:style w:type="paragraph" w:styleId="Lista2">
    <w:name w:val="List 2"/>
    <w:basedOn w:val="Normalny"/>
    <w:uiPriority w:val="99"/>
    <w:unhideWhenUsed/>
    <w:rsid w:val="00326F90"/>
    <w:pPr>
      <w:ind w:left="720" w:hanging="360"/>
      <w:contextualSpacing/>
    </w:pPr>
  </w:style>
  <w:style w:type="paragraph" w:styleId="Lista3">
    <w:name w:val="List 3"/>
    <w:basedOn w:val="Normalny"/>
    <w:uiPriority w:val="99"/>
    <w:unhideWhenUsed/>
    <w:rsid w:val="00326F90"/>
    <w:pPr>
      <w:ind w:left="1080" w:hanging="360"/>
      <w:contextualSpacing/>
    </w:pPr>
  </w:style>
  <w:style w:type="paragraph" w:styleId="Listapunktowana">
    <w:name w:val="List Bullet"/>
    <w:basedOn w:val="Normalny"/>
    <w:uiPriority w:val="99"/>
    <w:unhideWhenUsed/>
    <w:rsid w:val="00326F90"/>
    <w:pPr>
      <w:numPr>
        <w:numId w:val="1"/>
      </w:numPr>
      <w:contextualSpacing/>
    </w:pPr>
  </w:style>
  <w:style w:type="paragraph" w:styleId="Listapunktowana2">
    <w:name w:val="List Bullet 2"/>
    <w:basedOn w:val="Normalny"/>
    <w:uiPriority w:val="99"/>
    <w:unhideWhenUsed/>
    <w:rsid w:val="00326F90"/>
    <w:pPr>
      <w:numPr>
        <w:numId w:val="2"/>
      </w:numPr>
      <w:contextualSpacing/>
    </w:pPr>
  </w:style>
  <w:style w:type="paragraph" w:styleId="Listapunktowana3">
    <w:name w:val="List Bullet 3"/>
    <w:basedOn w:val="Normalny"/>
    <w:uiPriority w:val="99"/>
    <w:unhideWhenUsed/>
    <w:rsid w:val="00326F90"/>
    <w:pPr>
      <w:numPr>
        <w:numId w:val="3"/>
      </w:numPr>
      <w:contextualSpacing/>
    </w:pPr>
  </w:style>
  <w:style w:type="paragraph" w:styleId="Listanumerowana">
    <w:name w:val="List Number"/>
    <w:basedOn w:val="Normalny"/>
    <w:uiPriority w:val="99"/>
    <w:unhideWhenUsed/>
    <w:rsid w:val="00326F90"/>
    <w:pPr>
      <w:numPr>
        <w:numId w:val="5"/>
      </w:numPr>
      <w:contextualSpacing/>
    </w:pPr>
  </w:style>
  <w:style w:type="paragraph" w:styleId="Listanumerowana2">
    <w:name w:val="List Number 2"/>
    <w:basedOn w:val="Normalny"/>
    <w:uiPriority w:val="99"/>
    <w:unhideWhenUsed/>
    <w:rsid w:val="0029639D"/>
    <w:pPr>
      <w:numPr>
        <w:numId w:val="6"/>
      </w:numPr>
      <w:contextualSpacing/>
    </w:pPr>
  </w:style>
  <w:style w:type="paragraph" w:styleId="Listanumerowana3">
    <w:name w:val="List Number 3"/>
    <w:basedOn w:val="Normalny"/>
    <w:uiPriority w:val="99"/>
    <w:unhideWhenUsed/>
    <w:rsid w:val="0029639D"/>
    <w:pPr>
      <w:numPr>
        <w:numId w:val="7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29639D"/>
    <w:pPr>
      <w:spacing w:after="120"/>
      <w:ind w:left="360"/>
      <w:contextualSpacing/>
    </w:pPr>
  </w:style>
  <w:style w:type="paragraph" w:styleId="Lista-kontynuacja2">
    <w:name w:val="List Continue 2"/>
    <w:basedOn w:val="Normalny"/>
    <w:uiPriority w:val="99"/>
    <w:unhideWhenUsed/>
    <w:rsid w:val="0029639D"/>
    <w:pPr>
      <w:spacing w:after="120"/>
      <w:ind w:left="720"/>
      <w:contextualSpacing/>
    </w:pPr>
  </w:style>
  <w:style w:type="paragraph" w:styleId="Lista-kontynuacja3">
    <w:name w:val="List Continue 3"/>
    <w:basedOn w:val="Normalny"/>
    <w:uiPriority w:val="99"/>
    <w:unhideWhenUsed/>
    <w:rsid w:val="0029639D"/>
    <w:pPr>
      <w:spacing w:after="120"/>
      <w:ind w:left="1080"/>
      <w:contextualSpacing/>
    </w:pPr>
  </w:style>
  <w:style w:type="paragraph" w:styleId="Tekstmakra">
    <w:name w:val="macro"/>
    <w:link w:val="TekstmakraZnak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rsid w:val="0029639D"/>
    <w:rPr>
      <w:rFonts w:ascii="Courier" w:hAnsi="Courier"/>
      <w:sz w:val="20"/>
      <w:szCs w:val="20"/>
    </w:rPr>
  </w:style>
  <w:style w:type="paragraph" w:styleId="Cytat">
    <w:name w:val="Quote"/>
    <w:basedOn w:val="Normalny"/>
    <w:next w:val="Normalny"/>
    <w:link w:val="CytatZnak"/>
    <w:uiPriority w:val="29"/>
    <w:qFormat/>
    <w:rsid w:val="00FC693F"/>
    <w:rPr>
      <w:i/>
      <w:iCs/>
      <w:color w:val="000000" w:themeColor="text1"/>
    </w:rPr>
  </w:style>
  <w:style w:type="character" w:customStyle="1" w:styleId="CytatZnak">
    <w:name w:val="Cytat Znak"/>
    <w:basedOn w:val="Domylnaczcionkaakapitu"/>
    <w:link w:val="Cytat"/>
    <w:uiPriority w:val="29"/>
    <w:rsid w:val="00FC693F"/>
    <w:rPr>
      <w:i/>
      <w:iCs/>
      <w:color w:val="000000" w:themeColor="text1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Pogrubienie">
    <w:name w:val="Strong"/>
    <w:basedOn w:val="Domylnaczcionkaakapitu"/>
    <w:uiPriority w:val="22"/>
    <w:qFormat/>
    <w:rsid w:val="00FC693F"/>
    <w:rPr>
      <w:b/>
      <w:bCs/>
    </w:rPr>
  </w:style>
  <w:style w:type="character" w:styleId="Uwydatnienie">
    <w:name w:val="Emphasis"/>
    <w:basedOn w:val="Domylnaczcionkaakapitu"/>
    <w:uiPriority w:val="20"/>
    <w:qFormat/>
    <w:rsid w:val="00FC693F"/>
    <w:rPr>
      <w:i/>
      <w:iCs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C693F"/>
    <w:rPr>
      <w:b/>
      <w:bCs/>
      <w:i/>
      <w:iCs/>
      <w:color w:val="4F81BD" w:themeColor="accent1"/>
    </w:rPr>
  </w:style>
  <w:style w:type="character" w:styleId="Wyrnieniedelikatne">
    <w:name w:val="Subtle Emphasis"/>
    <w:basedOn w:val="Domylnaczcionkaakapitu"/>
    <w:uiPriority w:val="19"/>
    <w:qFormat/>
    <w:rsid w:val="00FC693F"/>
    <w:rPr>
      <w:i/>
      <w:iCs/>
      <w:color w:val="808080" w:themeColor="text1" w:themeTint="7F"/>
    </w:rPr>
  </w:style>
  <w:style w:type="character" w:styleId="Wyrnienieintensywne">
    <w:name w:val="Intense Emphasis"/>
    <w:basedOn w:val="Domylnaczcionkaakapitu"/>
    <w:uiPriority w:val="21"/>
    <w:qFormat/>
    <w:rsid w:val="00FC693F"/>
    <w:rPr>
      <w:b/>
      <w:bCs/>
      <w:i/>
      <w:iCs/>
      <w:color w:val="4F81BD" w:themeColor="accent1"/>
    </w:rPr>
  </w:style>
  <w:style w:type="character" w:styleId="Odwoaniedelikatne">
    <w:name w:val="Subtle Reference"/>
    <w:basedOn w:val="Domylnaczcionkaakapitu"/>
    <w:uiPriority w:val="31"/>
    <w:qFormat/>
    <w:rsid w:val="00FC693F"/>
    <w:rPr>
      <w:smallCaps/>
      <w:color w:val="C0504D" w:themeColor="accent2"/>
      <w:u w:val="single"/>
    </w:rPr>
  </w:style>
  <w:style w:type="character" w:styleId="Odwoanieintensywne">
    <w:name w:val="Intense Reference"/>
    <w:basedOn w:val="Domylnaczcionkaakapitu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Tytuksiki">
    <w:name w:val="Book Title"/>
    <w:basedOn w:val="Domylnaczcionkaakapitu"/>
    <w:uiPriority w:val="33"/>
    <w:qFormat/>
    <w:rsid w:val="00FC693F"/>
    <w:rPr>
      <w:b/>
      <w:bCs/>
      <w:smallCaps/>
      <w:spacing w:val="5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C693F"/>
    <w:pPr>
      <w:outlineLvl w:val="9"/>
    </w:pPr>
  </w:style>
  <w:style w:type="table" w:styleId="Tabela-Siatka">
    <w:name w:val="Table Grid"/>
    <w:basedOn w:val="Standardowy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Jasnecieniowanie">
    <w:name w:val="Light Shading"/>
    <w:basedOn w:val="Standardowy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Jasnecieniowanieakcent1">
    <w:name w:val="Light Shading Accent 1"/>
    <w:basedOn w:val="Standardowy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Jasnecieniowanieakcent2">
    <w:name w:val="Light Shading Accent 2"/>
    <w:basedOn w:val="Standardowy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Jasnecieniowanieakcent3">
    <w:name w:val="Light Shading Accent 3"/>
    <w:basedOn w:val="Standardowy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Jasnecieniowanieakcent4">
    <w:name w:val="Light Shading Accent 4"/>
    <w:basedOn w:val="Standardowy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Jasnecieniowanieakcent5">
    <w:name w:val="Light Shading Accent 5"/>
    <w:basedOn w:val="Standardowy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Jasnecieniowanieakcent6">
    <w:name w:val="Light Shading Accent 6"/>
    <w:basedOn w:val="Standardowy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Jasnalista">
    <w:name w:val="Light List"/>
    <w:basedOn w:val="Standardowy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Jasnalistaakcent1">
    <w:name w:val="Light List Accent 1"/>
    <w:basedOn w:val="Standardowy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Jasnalistaakcent2">
    <w:name w:val="Light List Accent 2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Jasnalistaakcent3">
    <w:name w:val="Light List Accent 3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Jasnalistaakcent4">
    <w:name w:val="Light List Accent 4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Jasnalistaakcent5">
    <w:name w:val="Light List Accent 5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Jasnalistaakcent6">
    <w:name w:val="Light List Accent 6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Jasnasiatka">
    <w:name w:val="Light Grid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Jasnasiatkaakcent1">
    <w:name w:val="Light Grid Accent 1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Jasnasiatkaakcent2">
    <w:name w:val="Light Grid Accent 2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Jasnasiatkaakcent3">
    <w:name w:val="Light Grid Accent 3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Jasnasiatkaakcent4">
    <w:name w:val="Light Grid Accent 4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Jasnasiatkaakcent5">
    <w:name w:val="Light Grid Accent 5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Jasnasiatkaakcent6">
    <w:name w:val="Light Grid Accent 6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redniecieniowanie1">
    <w:name w:val="Medium Shading 1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1">
    <w:name w:val="Medium Shading 1 Accent 1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2">
    <w:name w:val="Medium Shading 1 Accent 2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3">
    <w:name w:val="Medium Shading 1 Accent 3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4">
    <w:name w:val="Medium Shading 1 Accent 4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5">
    <w:name w:val="Medium Shading 1 Accent 5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6">
    <w:name w:val="Medium Shading 1 Accent 6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2">
    <w:name w:val="Medium Shading 2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1">
    <w:name w:val="Medium Shading 2 Accent 1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2">
    <w:name w:val="Medium Shading 2 Accent 2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3">
    <w:name w:val="Medium Shading 2 Accent 3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4">
    <w:name w:val="Medium Shading 2 Accent 4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5">
    <w:name w:val="Medium Shading 2 Accent 5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6">
    <w:name w:val="Medium Shading 2 Accent 6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alista1">
    <w:name w:val="Medium List 1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rednialista1akcent1">
    <w:name w:val="Medium List 1 Accent 1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rednialista1akcent2">
    <w:name w:val="Medium List 1 Accent 2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rednialista1akcent3">
    <w:name w:val="Medium List 1 Accent 3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rednialista1akcent4">
    <w:name w:val="Medium List 1 Accent 4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rednialista1akcent5">
    <w:name w:val="Medium List 1 Accent 5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rednialista1akcent6">
    <w:name w:val="Medium List 1 Accent 6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rednialista2">
    <w:name w:val="Medium List 2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1">
    <w:name w:val="Medium List 2 Accent 1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2">
    <w:name w:val="Medium List 2 Accent 2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3">
    <w:name w:val="Medium List 2 Accent 3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4">
    <w:name w:val="Medium List 2 Accent 4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5">
    <w:name w:val="Medium List 2 Accent 5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6">
    <w:name w:val="Medium List 2 Accent 6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siatka1">
    <w:name w:val="Medium Grid 1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redniasiatka1akcent1">
    <w:name w:val="Medium Grid 1 Accent 1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redniasiatka1akcent2">
    <w:name w:val="Medium Grid 1 Accent 2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redniasiatka1akcent3">
    <w:name w:val="Medium Grid 1 Accent 3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redniasiatka1akcent4">
    <w:name w:val="Medium Grid 1 Accent 4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redniasiatka1akcent5">
    <w:name w:val="Medium Grid 1 Accent 5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redniasiatka1akcent6">
    <w:name w:val="Medium Grid 1 Accent 6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redniasiatka2">
    <w:name w:val="Medium Grid 2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1">
    <w:name w:val="Medium Grid 2 Accent 1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2">
    <w:name w:val="Medium Grid 2 Accent 2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3">
    <w:name w:val="Medium Grid 2 Accent 3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4">
    <w:name w:val="Medium Grid 2 Accent 4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5">
    <w:name w:val="Medium Grid 2 Accent 5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6">
    <w:name w:val="Medium Grid 2 Accent 6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3">
    <w:name w:val="Medium Grid 3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redniasiatka3akcent1">
    <w:name w:val="Medium Grid 3 Accent 1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redniasiatka3akcent2">
    <w:name w:val="Medium Grid 3 Accent 2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redniasiatka3akcent3">
    <w:name w:val="Medium Grid 3 Accent 3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redniasiatka3akcent4">
    <w:name w:val="Medium Grid 3 Accent 4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redniasiatka3akcent5">
    <w:name w:val="Medium Grid 3 Accent 5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redniasiatka3akcent6">
    <w:name w:val="Medium Grid 3 Accent 6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Ciemnalista">
    <w:name w:val="Dark List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Ciemnalista2akcent1">
    <w:name w:val="Dark List Accent 1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Ciemnalistaakcent2">
    <w:name w:val="Dark List Accent 2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Ciemnalistaakcent3">
    <w:name w:val="Dark List Accent 3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Ciemnalistaakcent4">
    <w:name w:val="Dark List Accent 4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Ciemnalistaakcent5">
    <w:name w:val="Dark List Accent 5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Ciemnalistaakcent6">
    <w:name w:val="Dark List Accent 6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Kolorowecieniowanie">
    <w:name w:val="Colorful Shading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1">
    <w:name w:val="Colorful Shading Accent 1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2">
    <w:name w:val="Colorful Shading Accent 2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3">
    <w:name w:val="Colorful Shading Accent 3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Kolorowecieniowanieakcent4">
    <w:name w:val="Colorful Shading Accent 4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5">
    <w:name w:val="Colorful Shading Accent 5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6">
    <w:name w:val="Colorful Shading Accent 6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alista">
    <w:name w:val="Colorful List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Kolorowalistaakcent1">
    <w:name w:val="Colorful List Accent 1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Kolorowalistaakcent2">
    <w:name w:val="Colorful List Accent 2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Kolorowalistaakcent3">
    <w:name w:val="Colorful List Accent 3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Kolorowalistaakcent4">
    <w:name w:val="Colorful List Accent 4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Kolorowalistaakcent5">
    <w:name w:val="Colorful List Accent 5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Kolorowalistaakcent6">
    <w:name w:val="Colorful List Accent 6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Kolorowasiatka">
    <w:name w:val="Colorful Grid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Kolorowasiatkaakcent1">
    <w:name w:val="Colorful Grid Accent 1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Kolorowasiatkaakcent2">
    <w:name w:val="Colorful Grid Accent 2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Kolorowasiatkaakcent3">
    <w:name w:val="Colorful Grid Accent 3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Kolorowasiatkaakcent4">
    <w:name w:val="Colorful Grid Accent 4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Kolorowasiatkaakcent5">
    <w:name w:val="Colorful Grid Accent 5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Kolorowasiatkaakcent6">
    <w:name w:val="Colorful Grid Accent 6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Odwoaniedokomentarza">
    <w:name w:val="annotation reference"/>
    <w:basedOn w:val="Domylnaczcionkaakapitu"/>
    <w:uiPriority w:val="99"/>
    <w:semiHidden/>
    <w:unhideWhenUsed/>
    <w:rsid w:val="00510C6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10C6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10C6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10C6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10C6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222</Words>
  <Characters>1337</Characters>
  <Application>Microsoft Office Word</Application>
  <DocSecurity>0</DocSecurity>
  <Lines>11</Lines>
  <Paragraphs>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1556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Piotr</cp:lastModifiedBy>
  <cp:revision>9</cp:revision>
  <dcterms:created xsi:type="dcterms:W3CDTF">2013-12-23T23:15:00Z</dcterms:created>
  <dcterms:modified xsi:type="dcterms:W3CDTF">2025-12-04T13:23:00Z</dcterms:modified>
  <cp:category/>
</cp:coreProperties>
</file>